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8A" w:rsidRPr="004D1D02" w:rsidRDefault="00D3238A" w:rsidP="00D3238A">
      <w:pPr>
        <w:spacing w:line="240" w:lineRule="auto"/>
        <w:ind w:right="-141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Промежуточная </w:t>
      </w: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аттестация</w:t>
      </w:r>
    </w:p>
    <w:p w:rsidR="00D3238A" w:rsidRPr="004D1D02" w:rsidRDefault="00D3238A" w:rsidP="00D3238A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по русскому языку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9 классе</w:t>
      </w:r>
    </w:p>
    <w:p w:rsidR="00D3238A" w:rsidRPr="004D1D02" w:rsidRDefault="00D3238A" w:rsidP="00D3238A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2025</w:t>
      </w:r>
      <w:r w:rsidRPr="00090696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2026</w:t>
      </w: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D3238A" w:rsidRPr="004D1D02" w:rsidRDefault="00D3238A" w:rsidP="00D3238A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D3238A" w:rsidRPr="004D1D02" w:rsidRDefault="00D3238A" w:rsidP="00D3238A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D3238A" w:rsidRPr="004D1D02" w:rsidRDefault="00D3238A" w:rsidP="00D3238A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D3238A" w:rsidRPr="00A664ED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3238A" w:rsidRPr="00A664ED" w:rsidTr="00F4119D">
        <w:tc>
          <w:tcPr>
            <w:tcW w:w="9571" w:type="dxa"/>
          </w:tcPr>
          <w:p w:rsidR="00D3238A" w:rsidRPr="001D2F9E" w:rsidRDefault="00D3238A" w:rsidP="00F4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2F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Часть 1</w:t>
            </w:r>
          </w:p>
          <w:p w:rsidR="00D3238A" w:rsidRPr="00A664ED" w:rsidRDefault="00D3238A" w:rsidP="00F4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4ED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Прочитайте текст и выполните задания к нему.</w:t>
            </w:r>
          </w:p>
        </w:tc>
      </w:tr>
    </w:tbl>
    <w:p w:rsidR="00D3238A" w:rsidRPr="00A664ED" w:rsidRDefault="00D3238A" w:rsidP="00D32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3238A" w:rsidRPr="00A664ED" w:rsidTr="00F4119D">
        <w:trPr>
          <w:trHeight w:val="1068"/>
        </w:trPr>
        <w:tc>
          <w:tcPr>
            <w:tcW w:w="9571" w:type="dxa"/>
          </w:tcPr>
          <w:p w:rsidR="00D3238A" w:rsidRPr="00A664ED" w:rsidRDefault="00D3238A" w:rsidP="00F4119D">
            <w:pPr>
              <w:spacing w:after="0" w:line="270" w:lineRule="atLeast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307DA">
              <w:rPr>
                <w:rFonts w:ascii="Times New Roman" w:eastAsia="Times New Roman" w:hAnsi="Times New Roman" w:cs="Times New Roman"/>
                <w:sz w:val="28"/>
                <w:szCs w:val="28"/>
              </w:rPr>
              <w:t>(1)Владимир Иванович Даль говорил, что в русском слове «не менее жизни, чем в самом человеке». (2)Этому живому слову Даль посвятил свою деятельность, все свои силы – его истинным призванием стало служение родному русскому слову, нашей национальной культуре. (3)Автор «Толкового словаря живого великорусского языка» достоин того, чтобы мы больше знали о судьбе этого талантливого человека, об истории создания его</w:t>
            </w:r>
            <w:proofErr w:type="gramEnd"/>
            <w:r w:rsidRPr="006307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замечательного словаря. (4)Мы должны научиться черпать из этой удивительной книги то, что поможет нам общаться с родным словом, как с живым человеком. (5)А узнавая, постигая, разгадывая тайны русского слова, мы глубже познаём особенности национального характера, русской культуры, истории России, через общение с живым словом лучше начинаем узнавать себя. </w:t>
            </w:r>
          </w:p>
        </w:tc>
      </w:tr>
    </w:tbl>
    <w:p w:rsidR="00D3238A" w:rsidRPr="00A664ED" w:rsidRDefault="00D3238A" w:rsidP="00D323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Укажите варианты ответов, в которых верно определена грамматическая основа в одном из предложений или в одной из частей сложного предложения текста. Запишите номера ответов.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  <w:t xml:space="preserve">Владимир Иванович Даль говорил (предложение 1)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  <w:t xml:space="preserve">служение стало (предложение 2)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  <w:t xml:space="preserve">автор достоин (предложение 3)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  <w:t xml:space="preserve">мы должны (предложение 4)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  <w:t xml:space="preserve">узнавая, постигая, разгадывая тайны (предложение 5)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Ответ: ___________________________.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Укажите варианты ответов, в которых даны верные характеристики предложений текста. Запишите номера ответов.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  <w:t xml:space="preserve">Предложение 1 содержит цитирование.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  <w:t xml:space="preserve">В первой части сложного предложения 2 содержится сказуемое составное именное.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  <w:t xml:space="preserve">Предложение 3 сложносочинённое.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  <w:t xml:space="preserve">Предложение 4 простое, распространённое.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  <w:t xml:space="preserve">Предложение 5 осложнено однородными и обособленными членами предложения.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238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Ответ: ___________________________.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>Установите соответствие между пунктуационными правилами 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</w:t>
      </w:r>
      <w:proofErr w:type="gramStart"/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6406" w:type="dxa"/>
        <w:tblCellMar>
          <w:left w:w="0" w:type="dxa"/>
          <w:right w:w="0" w:type="dxa"/>
        </w:tblCellMar>
        <w:tblLook w:val="04A0"/>
      </w:tblPr>
      <w:tblGrid>
        <w:gridCol w:w="3326"/>
        <w:gridCol w:w="3080"/>
      </w:tblGrid>
      <w:tr w:rsidR="00D3238A" w:rsidTr="00F4119D">
        <w:trPr>
          <w:trHeight w:val="286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0"/>
              <w:ind w:left="13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 xml:space="preserve">ПУНКТУАЦИОННЫЕ ПРАВИЛА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0"/>
              <w:ind w:right="114"/>
              <w:jc w:val="center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>ПРЕДЛОЖЕНИЯ</w:t>
            </w:r>
            <w:r w:rsidRPr="006307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D3238A" w:rsidRPr="00F05ADF" w:rsidTr="00F4119D">
        <w:trPr>
          <w:trHeight w:val="1160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0" w:line="239" w:lineRule="auto"/>
              <w:ind w:right="104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 xml:space="preserve">А) Определение, выраженное причастным оборотом, стоящим после определяемого слова, обособляется. </w:t>
            </w:r>
          </w:p>
          <w:p w:rsidR="00D3238A" w:rsidRPr="006307DA" w:rsidRDefault="00D3238A" w:rsidP="00F4119D">
            <w:pPr>
              <w:spacing w:after="0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0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>1) Язык – это зеркало, которое стоит между нами и миром, отражая общие представления всех говорящих на нём.</w:t>
            </w:r>
            <w:r w:rsidRPr="006307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D3238A" w:rsidRPr="00F05ADF" w:rsidTr="00F4119D">
        <w:trPr>
          <w:trHeight w:val="1333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0" w:line="238" w:lineRule="auto"/>
              <w:ind w:right="660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 xml:space="preserve">Б) Между подлежащим и сказуемым, выраженными именами существительными в именительном падеже, при нулевой связке ставится тире. </w:t>
            </w:r>
          </w:p>
          <w:p w:rsidR="00D3238A" w:rsidRPr="006307DA" w:rsidRDefault="00D3238A" w:rsidP="00F4119D">
            <w:pPr>
              <w:spacing w:after="0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0"/>
              <w:ind w:right="24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>2) Причём зеркало языка отражает не все свойства окружающей действительности, а только те, которые казались особенно важными предкам – носителям этого языка.</w:t>
            </w:r>
            <w:r w:rsidRPr="006307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D3238A" w:rsidRPr="00F05ADF" w:rsidTr="00F4119D">
        <w:trPr>
          <w:trHeight w:val="1125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0"/>
              <w:ind w:right="354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 xml:space="preserve">В) Между частями сложного бессоюзного предложения ставится двоеточие, если вторая часть дополняет первую.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3" w:line="239" w:lineRule="auto"/>
              <w:ind w:right="8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 xml:space="preserve">3) Так, в языках некоторых северных народов: эскимосов, чукчей, коряков ‒ существует множество названий снега. </w:t>
            </w:r>
          </w:p>
          <w:p w:rsidR="00D3238A" w:rsidRPr="006307DA" w:rsidRDefault="00D3238A" w:rsidP="00F4119D">
            <w:pPr>
              <w:spacing w:after="0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D3238A" w:rsidRPr="00F05ADF" w:rsidTr="00F4119D">
        <w:trPr>
          <w:trHeight w:val="1124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0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3" w:line="239" w:lineRule="auto"/>
              <w:ind w:right="87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 xml:space="preserve">4) Люди понимают: снег занимает в их жизни заметное место, его количество, состояние, цвет очень важны. </w:t>
            </w:r>
          </w:p>
          <w:p w:rsidR="00D3238A" w:rsidRPr="006307DA" w:rsidRDefault="00D3238A" w:rsidP="00F4119D">
            <w:pPr>
              <w:spacing w:after="0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D3238A" w:rsidRPr="00F05ADF" w:rsidTr="00F4119D">
        <w:trPr>
          <w:trHeight w:val="1318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0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6307DA" w:rsidRDefault="00D3238A" w:rsidP="00F4119D">
            <w:pPr>
              <w:spacing w:after="0"/>
              <w:rPr>
                <w:rFonts w:ascii="Times New Roman" w:hAnsi="Times New Roman" w:cs="Times New Roman"/>
              </w:rPr>
            </w:pPr>
            <w:r w:rsidRPr="006307DA">
              <w:rPr>
                <w:rFonts w:ascii="Times New Roman" w:hAnsi="Times New Roman" w:cs="Times New Roman"/>
              </w:rPr>
              <w:t>5) Каждый язык отражает картину мира и через грамматику, поэтому существуют языки, имеющие более тридцати падежей, которые служат способом указать точное положение предмета в пространстве.</w:t>
            </w:r>
            <w:r w:rsidRPr="006307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Запишите в таблицу выбранные цифры под соответствующими буквами. </w:t>
      </w:r>
    </w:p>
    <w:p w:rsidR="00D3238A" w:rsidRPr="006307DA" w:rsidRDefault="00D3238A" w:rsidP="00D32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5"/>
        <w:gridCol w:w="590"/>
        <w:gridCol w:w="1000"/>
      </w:tblGrid>
      <w:tr w:rsidR="00D3238A" w:rsidTr="00F4119D">
        <w:trPr>
          <w:trHeight w:val="690"/>
        </w:trPr>
        <w:tc>
          <w:tcPr>
            <w:tcW w:w="854" w:type="dxa"/>
          </w:tcPr>
          <w:p w:rsidR="00D3238A" w:rsidRDefault="00D3238A" w:rsidP="00F4119D">
            <w:pPr>
              <w:spacing w:after="0" w:line="240" w:lineRule="auto"/>
              <w:ind w:left="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07D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D3238A" w:rsidRDefault="00D3238A" w:rsidP="00F4119D">
            <w:pPr>
              <w:spacing w:after="0" w:line="240" w:lineRule="auto"/>
              <w:ind w:left="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07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0" w:type="dxa"/>
          </w:tcPr>
          <w:p w:rsidR="00D3238A" w:rsidRDefault="00D3238A" w:rsidP="00F4119D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07D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  <w:p w:rsidR="00D3238A" w:rsidRDefault="00D3238A" w:rsidP="00F4119D">
            <w:pPr>
              <w:spacing w:after="0" w:line="240" w:lineRule="auto"/>
              <w:ind w:left="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D3238A" w:rsidRPr="006307DA" w:rsidRDefault="00D3238A" w:rsidP="00F4119D">
            <w:pPr>
              <w:spacing w:after="0" w:line="240" w:lineRule="auto"/>
              <w:ind w:left="2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07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</w:p>
          <w:p w:rsidR="00D3238A" w:rsidRDefault="00D3238A" w:rsidP="00F4119D">
            <w:pPr>
              <w:spacing w:after="0" w:line="240" w:lineRule="auto"/>
              <w:ind w:left="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238A" w:rsidTr="00F4119D">
        <w:trPr>
          <w:trHeight w:val="264"/>
        </w:trPr>
        <w:tc>
          <w:tcPr>
            <w:tcW w:w="854" w:type="dxa"/>
          </w:tcPr>
          <w:p w:rsidR="00D3238A" w:rsidRPr="006307DA" w:rsidRDefault="00D3238A" w:rsidP="00F4119D">
            <w:pPr>
              <w:spacing w:after="0" w:line="240" w:lineRule="auto"/>
              <w:ind w:left="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07D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6307D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90" w:type="dxa"/>
          </w:tcPr>
          <w:p w:rsidR="00D3238A" w:rsidRPr="006307DA" w:rsidRDefault="00D3238A" w:rsidP="00F4119D">
            <w:pPr>
              <w:spacing w:after="0" w:line="240" w:lineRule="auto"/>
              <w:ind w:left="19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D3238A" w:rsidRPr="006307DA" w:rsidRDefault="00D3238A" w:rsidP="00F4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3238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238A" w:rsidRPr="006307D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>Расставьте знаки препинания. Укажите все цифры, на месте которых должны стоять кавычки</w:t>
      </w:r>
      <w:proofErr w:type="gramStart"/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238A" w:rsidRPr="006307D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238A" w:rsidRPr="006307DA" w:rsidRDefault="00D3238A" w:rsidP="00D3238A">
      <w:pPr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Известно огромное количество картин с названием (1)Селигер(2). Все они посвящены озеру, точнее, целому царству, состоящему из озёр, проток, каналов и живописных островов. В озеро впадает множество рек и речушек, </w:t>
      </w:r>
      <w:r w:rsidRPr="006307DA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но запасы воды оно, подобно скупому хозяину, отдаёт через небольшую речку (3)</w:t>
      </w:r>
      <w:proofErr w:type="spellStart"/>
      <w:r w:rsidRPr="006307DA">
        <w:rPr>
          <w:rFonts w:ascii="Times New Roman" w:eastAsia="Times New Roman" w:hAnsi="Times New Roman" w:cs="Times New Roman"/>
          <w:i/>
          <w:iCs/>
          <w:sz w:val="28"/>
          <w:szCs w:val="28"/>
        </w:rPr>
        <w:t>Селижаровку</w:t>
      </w:r>
      <w:proofErr w:type="spellEnd"/>
      <w:r w:rsidRPr="006307D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(4) только (5)Волге(6). Живописная природа этого края напоминает иллюстрации к русским сказкам. (7)И озеро в тихом вечернем огне лежит в глубине, неподвижно сияя, и сосны, как свечи, стоят в вышине, смыкаясь рядами от края до края(8) – эти строки Н.А. Заболоцкого словно переносят нас на берег этого чудесного озера. </w:t>
      </w:r>
    </w:p>
    <w:p w:rsidR="00D3238A" w:rsidRPr="006307D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Ответ: ___________________________. </w:t>
      </w:r>
    </w:p>
    <w:p w:rsidR="00D3238A" w:rsidRPr="006307D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238A" w:rsidRPr="006307D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Укажите варианты ответов, в которых дано верное объяснение написания выделенного слова. Запишите номера ответов. </w:t>
      </w:r>
    </w:p>
    <w:p w:rsidR="00D3238A" w:rsidRPr="006307D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</w:r>
      <w:r w:rsidRPr="00BB27D0">
        <w:rPr>
          <w:rFonts w:ascii="Times New Roman" w:eastAsia="Times New Roman" w:hAnsi="Times New Roman" w:cs="Times New Roman"/>
          <w:b/>
          <w:bCs/>
          <w:sz w:val="28"/>
          <w:szCs w:val="28"/>
        </w:rPr>
        <w:t>ПРЕУСПЕВАТЬ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– написание приставки определяется её значением, близким к значению приставки </w:t>
      </w:r>
      <w:proofErr w:type="gramStart"/>
      <w:r w:rsidRPr="006307DA">
        <w:rPr>
          <w:rFonts w:ascii="Times New Roman" w:eastAsia="Times New Roman" w:hAnsi="Times New Roman" w:cs="Times New Roman"/>
          <w:sz w:val="28"/>
          <w:szCs w:val="28"/>
        </w:rPr>
        <w:t>пере</w:t>
      </w:r>
      <w:proofErr w:type="gramEnd"/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-.  </w:t>
      </w:r>
    </w:p>
    <w:p w:rsidR="00D3238A" w:rsidRPr="006307D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</w:r>
      <w:r w:rsidRPr="00BB27D0">
        <w:rPr>
          <w:rFonts w:ascii="Times New Roman" w:eastAsia="Times New Roman" w:hAnsi="Times New Roman" w:cs="Times New Roman"/>
          <w:b/>
          <w:bCs/>
          <w:sz w:val="28"/>
          <w:szCs w:val="28"/>
        </w:rPr>
        <w:t>РАСТАЯТЬ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– в корне слова с чередующейся безударной гласной перед </w:t>
      </w:r>
      <w:proofErr w:type="gramStart"/>
      <w:r w:rsidRPr="006307DA">
        <w:rPr>
          <w:rFonts w:ascii="Times New Roman" w:eastAsia="Times New Roman" w:hAnsi="Times New Roman" w:cs="Times New Roman"/>
          <w:sz w:val="28"/>
          <w:szCs w:val="28"/>
        </w:rPr>
        <w:t>-С</w:t>
      </w:r>
      <w:proofErr w:type="gramEnd"/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Т- пишется буква А. </w:t>
      </w:r>
    </w:p>
    <w:p w:rsidR="00D3238A" w:rsidRPr="006307D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</w:r>
      <w:r w:rsidRPr="00BB27D0">
        <w:rPr>
          <w:rFonts w:ascii="Times New Roman" w:eastAsia="Times New Roman" w:hAnsi="Times New Roman" w:cs="Times New Roman"/>
          <w:b/>
          <w:bCs/>
          <w:sz w:val="28"/>
          <w:szCs w:val="28"/>
        </w:rPr>
        <w:t>ПОЛ-ОСТРОВА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– слово пишется через дефис, потому что после ПО</w:t>
      </w:r>
      <w:proofErr w:type="gramStart"/>
      <w:r w:rsidRPr="006307DA">
        <w:rPr>
          <w:rFonts w:ascii="Times New Roman" w:eastAsia="Times New Roman" w:hAnsi="Times New Roman" w:cs="Times New Roman"/>
          <w:sz w:val="28"/>
          <w:szCs w:val="28"/>
        </w:rPr>
        <w:t>Л-</w:t>
      </w:r>
      <w:proofErr w:type="gramEnd"/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стоит гласная буква. </w:t>
      </w:r>
    </w:p>
    <w:p w:rsidR="00D3238A" w:rsidRPr="006307D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</w:r>
      <w:r w:rsidRPr="00BB27D0">
        <w:rPr>
          <w:rFonts w:ascii="Times New Roman" w:eastAsia="Times New Roman" w:hAnsi="Times New Roman" w:cs="Times New Roman"/>
          <w:b/>
          <w:bCs/>
          <w:sz w:val="28"/>
          <w:szCs w:val="28"/>
        </w:rPr>
        <w:t>БЕЗВРЕДНЫЙ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– на конце приставки перед буквой, обозначающей глухой согласный звук, пишется буква З. </w:t>
      </w:r>
    </w:p>
    <w:p w:rsidR="00D3238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  <w:r w:rsidRPr="006307DA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ab/>
      </w:r>
      <w:r w:rsidRPr="00BB27D0">
        <w:rPr>
          <w:rFonts w:ascii="Times New Roman" w:eastAsia="Times New Roman" w:hAnsi="Times New Roman" w:cs="Times New Roman"/>
          <w:b/>
          <w:bCs/>
          <w:sz w:val="28"/>
          <w:szCs w:val="28"/>
        </w:rPr>
        <w:t>ГОРЕЧЬ</w:t>
      </w:r>
      <w:r w:rsidRPr="006307DA">
        <w:rPr>
          <w:rFonts w:ascii="Times New Roman" w:eastAsia="Times New Roman" w:hAnsi="Times New Roman" w:cs="Times New Roman"/>
          <w:sz w:val="28"/>
          <w:szCs w:val="28"/>
        </w:rPr>
        <w:t xml:space="preserve"> – в имени существительном 3-го склонения после шипящего согласного пишется буква Ь.</w:t>
      </w:r>
    </w:p>
    <w:p w:rsidR="00D3238A" w:rsidRPr="00BB27D0" w:rsidRDefault="00D3238A" w:rsidP="00D3238A">
      <w:pPr>
        <w:ind w:left="18" w:right="35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Ответ: ___________________________. </w:t>
      </w:r>
    </w:p>
    <w:p w:rsidR="00D3238A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3238A" w:rsidRPr="00BB27D0" w:rsidRDefault="00D3238A" w:rsidP="00D3238A">
      <w:pPr>
        <w:ind w:left="18" w:right="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BB27D0">
        <w:rPr>
          <w:rFonts w:ascii="Times New Roman" w:hAnsi="Times New Roman" w:cs="Times New Roman"/>
          <w:sz w:val="28"/>
          <w:szCs w:val="28"/>
        </w:rPr>
        <w:t>Прочитайте текст. Вставьте пропущенные буквы. Укажите все цифры, на месте которых пишется буква</w:t>
      </w:r>
      <w:proofErr w:type="gramStart"/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  <w:r w:rsidRPr="00BB27D0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BB27D0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BB27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238A" w:rsidRPr="00BB27D0" w:rsidRDefault="00D3238A" w:rsidP="00D323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38A" w:rsidRPr="00BB27D0" w:rsidRDefault="00D3238A" w:rsidP="00D3238A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43" w:line="239" w:lineRule="auto"/>
        <w:ind w:left="-5" w:right="204" w:hanging="10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>Над рекой стел..</w:t>
      </w:r>
      <w:r w:rsidRPr="00BB27D0">
        <w:rPr>
          <w:rFonts w:ascii="Times New Roman" w:hAnsi="Times New Roman" w:cs="Times New Roman"/>
          <w:sz w:val="28"/>
          <w:szCs w:val="28"/>
          <w:vertAlign w:val="superscript"/>
        </w:rPr>
        <w:t>(1)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 xml:space="preserve"> туман. В неб..</w:t>
      </w:r>
      <w:r w:rsidRPr="00BB27D0">
        <w:rPr>
          <w:rFonts w:ascii="Times New Roman" w:hAnsi="Times New Roman" w:cs="Times New Roman"/>
          <w:sz w:val="28"/>
          <w:szCs w:val="28"/>
          <w:vertAlign w:val="superscript"/>
        </w:rPr>
        <w:t>(2)</w:t>
      </w:r>
      <w:r w:rsidRPr="00BB27D0">
        <w:rPr>
          <w:rFonts w:ascii="Times New Roman" w:hAnsi="Times New Roman" w:cs="Times New Roman"/>
          <w:sz w:val="28"/>
          <w:szCs w:val="28"/>
        </w:rPr>
        <w:t xml:space="preserve"> медленно та..</w:t>
      </w:r>
      <w:r w:rsidRPr="00BB27D0">
        <w:rPr>
          <w:rFonts w:ascii="Times New Roman" w:hAnsi="Times New Roman" w:cs="Times New Roman"/>
          <w:sz w:val="28"/>
          <w:szCs w:val="28"/>
          <w:vertAlign w:val="superscript"/>
        </w:rPr>
        <w:t>(3)</w:t>
      </w:r>
      <w:r w:rsidRPr="00BB27D0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серебр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>..</w:t>
      </w:r>
      <w:r w:rsidRPr="00BB27D0">
        <w:rPr>
          <w:rFonts w:ascii="Times New Roman" w:hAnsi="Times New Roman" w:cs="Times New Roman"/>
          <w:sz w:val="28"/>
          <w:szCs w:val="28"/>
          <w:vertAlign w:val="superscript"/>
        </w:rPr>
        <w:t>(4)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 xml:space="preserve"> серп </w:t>
      </w:r>
      <w:proofErr w:type="gramStart"/>
      <w:r w:rsidRPr="00BB27D0">
        <w:rPr>
          <w:rFonts w:ascii="Times New Roman" w:hAnsi="Times New Roman" w:cs="Times New Roman"/>
          <w:sz w:val="28"/>
          <w:szCs w:val="28"/>
        </w:rPr>
        <w:t>молодого</w:t>
      </w:r>
      <w:proofErr w:type="gramEnd"/>
      <w:r w:rsidRPr="00BB27D0">
        <w:rPr>
          <w:rFonts w:ascii="Times New Roman" w:hAnsi="Times New Roman" w:cs="Times New Roman"/>
          <w:sz w:val="28"/>
          <w:szCs w:val="28"/>
        </w:rPr>
        <w:t xml:space="preserve"> мес..</w:t>
      </w:r>
      <w:r w:rsidRPr="00BB27D0">
        <w:rPr>
          <w:rFonts w:ascii="Times New Roman" w:hAnsi="Times New Roman" w:cs="Times New Roman"/>
          <w:sz w:val="28"/>
          <w:szCs w:val="28"/>
          <w:vertAlign w:val="superscript"/>
        </w:rPr>
        <w:t>(5)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Вдал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>..</w:t>
      </w:r>
      <w:r w:rsidRPr="00BB27D0">
        <w:rPr>
          <w:rFonts w:ascii="Times New Roman" w:hAnsi="Times New Roman" w:cs="Times New Roman"/>
          <w:sz w:val="28"/>
          <w:szCs w:val="28"/>
          <w:vertAlign w:val="superscript"/>
        </w:rPr>
        <w:t>(6)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gramStart"/>
      <w:r w:rsidRPr="00BB27D0">
        <w:rPr>
          <w:rFonts w:ascii="Times New Roman" w:hAnsi="Times New Roman" w:cs="Times New Roman"/>
          <w:sz w:val="28"/>
          <w:szCs w:val="28"/>
        </w:rPr>
        <w:t>лунном</w:t>
      </w:r>
      <w:proofErr w:type="gramEnd"/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осв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>..</w:t>
      </w:r>
      <w:r w:rsidRPr="00BB27D0">
        <w:rPr>
          <w:rFonts w:ascii="Times New Roman" w:hAnsi="Times New Roman" w:cs="Times New Roman"/>
          <w:sz w:val="28"/>
          <w:szCs w:val="28"/>
          <w:vertAlign w:val="superscript"/>
        </w:rPr>
        <w:t>(7)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щении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 xml:space="preserve"> можно 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разл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>..</w:t>
      </w:r>
      <w:r w:rsidRPr="00BB27D0">
        <w:rPr>
          <w:rFonts w:ascii="Times New Roman" w:hAnsi="Times New Roman" w:cs="Times New Roman"/>
          <w:sz w:val="28"/>
          <w:szCs w:val="28"/>
          <w:vertAlign w:val="superscript"/>
        </w:rPr>
        <w:t>(8)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чить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 xml:space="preserve"> крышу 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крайн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>..</w:t>
      </w:r>
      <w:r w:rsidRPr="00BB27D0">
        <w:rPr>
          <w:rFonts w:ascii="Times New Roman" w:hAnsi="Times New Roman" w:cs="Times New Roman"/>
          <w:sz w:val="28"/>
          <w:szCs w:val="28"/>
          <w:vertAlign w:val="superscript"/>
        </w:rPr>
        <w:t>(9)</w:t>
      </w:r>
      <w:proofErr w:type="spellStart"/>
      <w:r w:rsidRPr="00BB27D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B27D0">
        <w:rPr>
          <w:rFonts w:ascii="Times New Roman" w:hAnsi="Times New Roman" w:cs="Times New Roman"/>
          <w:sz w:val="28"/>
          <w:szCs w:val="28"/>
        </w:rPr>
        <w:t xml:space="preserve"> избушки.</w:t>
      </w:r>
      <w:r w:rsidRPr="00BB27D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3238A" w:rsidRPr="00BB27D0" w:rsidRDefault="00D3238A" w:rsidP="00D323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38A" w:rsidRPr="00BB27D0" w:rsidRDefault="00D3238A" w:rsidP="00D3238A">
      <w:pPr>
        <w:ind w:left="18" w:right="35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Ответ: ___________________________. </w:t>
      </w:r>
    </w:p>
    <w:p w:rsidR="00D3238A" w:rsidRPr="00BB27D0" w:rsidRDefault="00D3238A" w:rsidP="00D323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38A" w:rsidRPr="00BB27D0" w:rsidRDefault="00D3238A" w:rsidP="00D3238A">
      <w:pPr>
        <w:ind w:left="18" w:right="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BB27D0">
        <w:rPr>
          <w:rFonts w:ascii="Times New Roman" w:hAnsi="Times New Roman" w:cs="Times New Roman"/>
          <w:sz w:val="28"/>
          <w:szCs w:val="28"/>
        </w:rPr>
        <w:t xml:space="preserve">Раскройте скобки и запишите слово </w:t>
      </w:r>
      <w:r w:rsidRPr="00BB27D0">
        <w:rPr>
          <w:rFonts w:ascii="Times New Roman" w:hAnsi="Times New Roman" w:cs="Times New Roman"/>
          <w:b/>
          <w:sz w:val="28"/>
          <w:szCs w:val="28"/>
        </w:rPr>
        <w:t>«он»</w:t>
      </w:r>
      <w:r w:rsidRPr="00BB27D0">
        <w:rPr>
          <w:rFonts w:ascii="Times New Roman" w:hAnsi="Times New Roman" w:cs="Times New Roman"/>
          <w:sz w:val="28"/>
          <w:szCs w:val="28"/>
        </w:rPr>
        <w:t xml:space="preserve"> в соответствующей форме, соблюдая нормы современного русского литературного языка. </w:t>
      </w:r>
    </w:p>
    <w:p w:rsidR="00D3238A" w:rsidRPr="00BB27D0" w:rsidRDefault="00D3238A" w:rsidP="00D3238A">
      <w:pPr>
        <w:ind w:left="19" w:right="33" w:hanging="10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i/>
          <w:sz w:val="28"/>
          <w:szCs w:val="28"/>
        </w:rPr>
        <w:t xml:space="preserve">Пароход отплывает, вслед (он) звучит прощальный марш. </w:t>
      </w:r>
    </w:p>
    <w:p w:rsidR="00D3238A" w:rsidRPr="00BB27D0" w:rsidRDefault="00D3238A" w:rsidP="00D3238A">
      <w:pPr>
        <w:ind w:left="18" w:right="35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Ответ: ___________________________. </w:t>
      </w:r>
    </w:p>
    <w:p w:rsidR="00D3238A" w:rsidRPr="00BB27D0" w:rsidRDefault="00D3238A" w:rsidP="00D3238A">
      <w:pPr>
        <w:ind w:left="18" w:right="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BB27D0">
        <w:rPr>
          <w:rFonts w:ascii="Times New Roman" w:hAnsi="Times New Roman" w:cs="Times New Roman"/>
          <w:sz w:val="28"/>
          <w:szCs w:val="28"/>
        </w:rPr>
        <w:t xml:space="preserve">Замените словосочетание </w:t>
      </w:r>
      <w:r w:rsidRPr="00BB27D0">
        <w:rPr>
          <w:rFonts w:ascii="Times New Roman" w:hAnsi="Times New Roman" w:cs="Times New Roman"/>
          <w:b/>
          <w:sz w:val="28"/>
          <w:szCs w:val="28"/>
        </w:rPr>
        <w:t>«пробежка утром»</w:t>
      </w:r>
      <w:r w:rsidRPr="00BB27D0">
        <w:rPr>
          <w:rFonts w:ascii="Times New Roman" w:hAnsi="Times New Roman" w:cs="Times New Roman"/>
          <w:sz w:val="28"/>
          <w:szCs w:val="28"/>
        </w:rPr>
        <w:t xml:space="preserve">, построенное на основе примыкания, синонимичным словосочетанием со связью </w:t>
      </w:r>
      <w:r w:rsidRPr="00BB27D0">
        <w:rPr>
          <w:rFonts w:ascii="Times New Roman" w:hAnsi="Times New Roman" w:cs="Times New Roman"/>
          <w:b/>
          <w:sz w:val="28"/>
          <w:szCs w:val="28"/>
        </w:rPr>
        <w:t>согласование</w:t>
      </w:r>
      <w:r w:rsidRPr="00BB27D0">
        <w:rPr>
          <w:rFonts w:ascii="Times New Roman" w:hAnsi="Times New Roman" w:cs="Times New Roman"/>
          <w:sz w:val="28"/>
          <w:szCs w:val="28"/>
        </w:rPr>
        <w:t xml:space="preserve">. Напишите получившееся словосочетание, соблюдая нормы современного русского литературного языка. </w:t>
      </w:r>
    </w:p>
    <w:p w:rsidR="00D3238A" w:rsidRPr="00BB27D0" w:rsidRDefault="00D3238A" w:rsidP="00D323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38A" w:rsidRDefault="00D3238A" w:rsidP="00D3238A">
      <w:pPr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>Ответ: ___________________________.</w:t>
      </w:r>
    </w:p>
    <w:tbl>
      <w:tblPr>
        <w:tblW w:w="6407" w:type="dxa"/>
        <w:tblInd w:w="-1" w:type="dxa"/>
        <w:tblCellMar>
          <w:left w:w="0" w:type="dxa"/>
          <w:right w:w="0" w:type="dxa"/>
        </w:tblCellMar>
        <w:tblLook w:val="04A0"/>
      </w:tblPr>
      <w:tblGrid>
        <w:gridCol w:w="5572"/>
        <w:gridCol w:w="835"/>
      </w:tblGrid>
      <w:tr w:rsidR="00D3238A" w:rsidRPr="00BB27D0" w:rsidTr="00F4119D">
        <w:trPr>
          <w:trHeight w:val="652"/>
        </w:trPr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BB27D0" w:rsidRDefault="00D3238A" w:rsidP="00F4119D">
            <w:pPr>
              <w:spacing w:after="0"/>
              <w:ind w:left="-970" w:right="69"/>
              <w:rPr>
                <w:rFonts w:ascii="Times New Roman" w:hAnsi="Times New Roman" w:cs="Times New Roman"/>
              </w:rPr>
            </w:pPr>
          </w:p>
          <w:tbl>
            <w:tblPr>
              <w:tblW w:w="5481" w:type="dxa"/>
              <w:tblCellMar>
                <w:top w:w="52" w:type="dxa"/>
                <w:left w:w="88" w:type="dxa"/>
                <w:right w:w="88" w:type="dxa"/>
              </w:tblCellMar>
              <w:tblLook w:val="04A0"/>
            </w:tblPr>
            <w:tblGrid>
              <w:gridCol w:w="5481"/>
            </w:tblGrid>
            <w:tr w:rsidR="00D3238A" w:rsidRPr="00BB27D0" w:rsidTr="00F4119D">
              <w:trPr>
                <w:trHeight w:val="257"/>
              </w:trPr>
              <w:tc>
                <w:tcPr>
                  <w:tcW w:w="54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D3238A" w:rsidRPr="00BB27D0" w:rsidRDefault="00D3238A" w:rsidP="00F4119D">
                  <w:pPr>
                    <w:spacing w:after="0"/>
                    <w:ind w:right="42"/>
                    <w:jc w:val="center"/>
                    <w:rPr>
                      <w:rFonts w:ascii="Times New Roman" w:hAnsi="Times New Roman" w:cs="Times New Roman"/>
                    </w:rPr>
                  </w:pPr>
                  <w:r w:rsidRPr="00BB27D0">
                    <w:rPr>
                      <w:rFonts w:ascii="Times New Roman" w:hAnsi="Times New Roman" w:cs="Times New Roman"/>
                      <w:b/>
                      <w:i/>
                    </w:rPr>
                    <w:t xml:space="preserve">Прочитайте текст и выполните задания 10–13. </w:t>
                  </w:r>
                </w:p>
              </w:tc>
            </w:tr>
          </w:tbl>
          <w:p w:rsidR="00D3238A" w:rsidRPr="00BB27D0" w:rsidRDefault="00D3238A" w:rsidP="00F4119D">
            <w:pPr>
              <w:spacing w:after="123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D3238A" w:rsidRPr="00BB27D0" w:rsidRDefault="00D3238A" w:rsidP="00F4119D">
            <w:pPr>
              <w:spacing w:after="0"/>
              <w:ind w:left="69"/>
              <w:rPr>
                <w:rFonts w:ascii="Times New Roman" w:hAnsi="Times New Roman" w:cs="Times New Roman"/>
              </w:rPr>
            </w:pPr>
            <w:r w:rsidRPr="00BB27D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76250" cy="412750"/>
                  <wp:effectExtent l="0" t="0" r="0" b="0"/>
                  <wp:docPr id="8308254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238A" w:rsidRPr="00BB27D0" w:rsidRDefault="00D3238A" w:rsidP="00D3238A">
      <w:pPr>
        <w:ind w:left="9" w:right="35" w:firstLine="392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(1)Городской человек не ведает, чем пахнет земля, как она дышит, как страдает от жажды, – земля скрыта от его глаз застывшей лавой асфальта. </w:t>
      </w:r>
    </w:p>
    <w:p w:rsidR="00D3238A" w:rsidRPr="00BB27D0" w:rsidRDefault="00D3238A" w:rsidP="00D3238A">
      <w:pPr>
        <w:ind w:left="9" w:right="35" w:firstLine="392"/>
        <w:rPr>
          <w:rFonts w:ascii="Times New Roman" w:hAnsi="Times New Roman" w:cs="Times New Roman"/>
        </w:rPr>
      </w:pPr>
      <w:proofErr w:type="gramStart"/>
      <w:r w:rsidRPr="00BB27D0">
        <w:rPr>
          <w:rFonts w:ascii="Times New Roman" w:hAnsi="Times New Roman" w:cs="Times New Roman"/>
        </w:rPr>
        <w:t xml:space="preserve">(2)Меня мать приучала к земле, как птица приучает своего птенца к небу. (3)Но по-настоящему земля открылась мне на войне. (4)Я узнал спасительное свойство земли: под сильным огнём прижимался к ней в надежде, что смерть минует меня. (5)Это была земля моей матери, родная земля, и она хранила меня с материнской верностью. </w:t>
      </w:r>
      <w:proofErr w:type="gramEnd"/>
    </w:p>
    <w:p w:rsidR="00D3238A" w:rsidRPr="00BB27D0" w:rsidRDefault="00D3238A" w:rsidP="00D3238A">
      <w:pPr>
        <w:ind w:left="424" w:right="35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(6)Один, только один раз земля не уберегла меня… </w:t>
      </w:r>
    </w:p>
    <w:p w:rsidR="00D3238A" w:rsidRPr="00BB27D0" w:rsidRDefault="00D3238A" w:rsidP="00D3238A">
      <w:pPr>
        <w:ind w:left="9" w:right="35" w:firstLine="392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(7)Я очнулся в телеге, на сене. (8)Я не почувствовал боли, меня мучила нечеловеческая жажда. (9)Пить хотели губы, голова, грудь. (10)Всё, что было во мне живого, хотело пить. (11)Это была жажда горящего дома. (12)Я сгорал от жажды. </w:t>
      </w:r>
    </w:p>
    <w:p w:rsidR="00D3238A" w:rsidRPr="00BB27D0" w:rsidRDefault="00D3238A" w:rsidP="00D3238A">
      <w:pPr>
        <w:ind w:left="9" w:right="35" w:firstLine="391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(13)И вдруг я подумал, что единственный человек, который может меня спасти, – мама. (14)Во мне пробудилось забытое детское чувство: когда плохо, рядом должна быть мама. (15)Она утолит жажду, отведёт боль, успокоит, спасёт. (16)И я стал звать её. </w:t>
      </w:r>
    </w:p>
    <w:p w:rsidR="00D3238A" w:rsidRPr="00BB27D0" w:rsidRDefault="00D3238A" w:rsidP="00D3238A">
      <w:pPr>
        <w:ind w:left="9" w:right="35" w:firstLine="392"/>
        <w:rPr>
          <w:rFonts w:ascii="Times New Roman" w:hAnsi="Times New Roman" w:cs="Times New Roman"/>
        </w:rPr>
      </w:pPr>
      <w:proofErr w:type="gramStart"/>
      <w:r w:rsidRPr="00BB27D0">
        <w:rPr>
          <w:rFonts w:ascii="Times New Roman" w:hAnsi="Times New Roman" w:cs="Times New Roman"/>
        </w:rPr>
        <w:t>(17)Телега грохотала, заглушая мой голос. (18)Жажда запечатала губы. (19)А я из последних сил шептал незабываемое слово «мамочка». (20)Я звал её. (21)Я знал, что она откликнется и придёт. (22)И она появилась. (23)И сразу смолк грохот, и холодная животворная влага хлынула гасить пожар: текла по губам, по подбородку, за воротник. (24)Мама поддерживала мою голову</w:t>
      </w:r>
      <w:proofErr w:type="gramEnd"/>
      <w:r w:rsidRPr="00BB27D0">
        <w:rPr>
          <w:rFonts w:ascii="Times New Roman" w:hAnsi="Times New Roman" w:cs="Times New Roman"/>
        </w:rPr>
        <w:t xml:space="preserve"> осторожно, боясь причинить боль. (25)Она поила меня из холодного ковшика, отводила от меня смерть. </w:t>
      </w:r>
    </w:p>
    <w:p w:rsidR="00D3238A" w:rsidRPr="00BB27D0" w:rsidRDefault="00D3238A" w:rsidP="00D3238A">
      <w:pPr>
        <w:ind w:left="9" w:right="35" w:firstLine="392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(26)Я почувствовал знакомое прикосновение руки, услышал родной голос: </w:t>
      </w:r>
    </w:p>
    <w:p w:rsidR="00D3238A" w:rsidRPr="00BB27D0" w:rsidRDefault="00D3238A" w:rsidP="00D3238A">
      <w:pPr>
        <w:numPr>
          <w:ilvl w:val="0"/>
          <w:numId w:val="2"/>
        </w:numPr>
        <w:spacing w:after="4" w:line="249" w:lineRule="auto"/>
        <w:ind w:right="35" w:hanging="145"/>
        <w:jc w:val="both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Сынок… (27)Сынок, родненький… </w:t>
      </w:r>
    </w:p>
    <w:p w:rsidR="00D3238A" w:rsidRPr="00BB27D0" w:rsidRDefault="00D3238A" w:rsidP="00D3238A">
      <w:pPr>
        <w:ind w:left="9" w:right="35" w:firstLine="392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(28)Я не мог даже приоткрыть глаза. (29)Но я видел мать. (30)Я узнавал её руку, её голос. (31)Я ожил от её милосердия. (32)Губы разжались, и я прошептал: </w:t>
      </w:r>
    </w:p>
    <w:p w:rsidR="00D3238A" w:rsidRPr="00BB27D0" w:rsidRDefault="00D3238A" w:rsidP="00D3238A">
      <w:pPr>
        <w:numPr>
          <w:ilvl w:val="0"/>
          <w:numId w:val="2"/>
        </w:numPr>
        <w:spacing w:after="4" w:line="249" w:lineRule="auto"/>
        <w:ind w:right="35" w:hanging="145"/>
        <w:jc w:val="both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Мама. (33)Мамочка… </w:t>
      </w:r>
    </w:p>
    <w:p w:rsidR="00D3238A" w:rsidRPr="00BB27D0" w:rsidRDefault="00D3238A" w:rsidP="00D3238A">
      <w:pPr>
        <w:ind w:left="9" w:right="35" w:firstLine="392"/>
        <w:rPr>
          <w:rFonts w:ascii="Times New Roman" w:hAnsi="Times New Roman" w:cs="Times New Roman"/>
        </w:rPr>
      </w:pPr>
      <w:proofErr w:type="gramStart"/>
      <w:r w:rsidRPr="00BB27D0">
        <w:rPr>
          <w:rFonts w:ascii="Times New Roman" w:hAnsi="Times New Roman" w:cs="Times New Roman"/>
        </w:rPr>
        <w:t xml:space="preserve">(34)Моя мать погибла в осаждённом Ленинграде. (35)В незнакомом селе у колодца я принял чужую мать за свою. (36)Видимо, у всех матерей есть великое сходство, и если одна мать не может прийти к раненому сыну, то у его изголовья становится другая. </w:t>
      </w:r>
      <w:proofErr w:type="gramEnd"/>
    </w:p>
    <w:p w:rsidR="00D3238A" w:rsidRPr="00BB27D0" w:rsidRDefault="00D3238A" w:rsidP="00D3238A">
      <w:pPr>
        <w:ind w:left="424" w:right="35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(37)Мама. (38)Мамочка. </w:t>
      </w:r>
    </w:p>
    <w:p w:rsidR="00D3238A" w:rsidRPr="00BB27D0" w:rsidRDefault="00D3238A" w:rsidP="00D3238A">
      <w:pPr>
        <w:ind w:left="9" w:right="35" w:firstLine="392"/>
        <w:rPr>
          <w:rFonts w:ascii="Times New Roman" w:hAnsi="Times New Roman" w:cs="Times New Roman"/>
        </w:rPr>
      </w:pPr>
      <w:proofErr w:type="gramStart"/>
      <w:r w:rsidRPr="00BB27D0">
        <w:rPr>
          <w:rFonts w:ascii="Times New Roman" w:hAnsi="Times New Roman" w:cs="Times New Roman"/>
        </w:rPr>
        <w:t>(39)Я много знаю о подвигах женщин, выносивших с поля боя раненых бойцов, работавших за мужчин, отдававших свою кровь детям, идущих по сибирским трактам за своими мужьями. (40)Я никогда не думал, что всё это, несомненно, имеет отношение к моей матери. (41)Теперь я оглядываюсь на её жизнь и вижу: она прошла через всё это. (42)Я вижу это с</w:t>
      </w:r>
      <w:proofErr w:type="gramEnd"/>
      <w:r w:rsidRPr="00BB27D0">
        <w:rPr>
          <w:rFonts w:ascii="Times New Roman" w:hAnsi="Times New Roman" w:cs="Times New Roman"/>
        </w:rPr>
        <w:t xml:space="preserve"> опозданием. </w:t>
      </w:r>
    </w:p>
    <w:p w:rsidR="00D3238A" w:rsidRPr="00BB27D0" w:rsidRDefault="00D3238A" w:rsidP="00D3238A">
      <w:pPr>
        <w:ind w:left="18" w:right="35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(43)Но я вижу.  (44)На Пискарёвском кладбище, заполненном народным горем, зеленеет трава. (45)Здесь похоронена моя мать, как и многие другие жертвы блокады. (46)Документов нет. (47)Очевидцев нет. (48)Ничего нет. (49)Но есть вечная сыновья любовь. (50)И я знаю, что сердце моей матери стало сердцем земли. </w:t>
      </w:r>
    </w:p>
    <w:p w:rsidR="00D3238A" w:rsidRPr="00BB27D0" w:rsidRDefault="00D3238A" w:rsidP="00D3238A">
      <w:pPr>
        <w:spacing w:after="26" w:line="263" w:lineRule="auto"/>
        <w:ind w:left="10" w:right="34" w:hanging="10"/>
        <w:jc w:val="right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(По Ю.Я. Яковлеву*) </w:t>
      </w:r>
    </w:p>
    <w:p w:rsidR="00D3238A" w:rsidRPr="00BB27D0" w:rsidRDefault="00D3238A" w:rsidP="00D3238A">
      <w:pPr>
        <w:spacing w:after="32"/>
        <w:ind w:left="596" w:right="35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lastRenderedPageBreak/>
        <w:t>*</w:t>
      </w:r>
      <w:r w:rsidRPr="00BB27D0">
        <w:rPr>
          <w:rFonts w:ascii="Times New Roman" w:hAnsi="Times New Roman" w:cs="Times New Roman"/>
          <w:b/>
          <w:i/>
        </w:rPr>
        <w:t xml:space="preserve"> Юрий Яковлевич Яковлев</w:t>
      </w:r>
      <w:r w:rsidRPr="00BB27D0">
        <w:rPr>
          <w:rFonts w:ascii="Times New Roman" w:hAnsi="Times New Roman" w:cs="Times New Roman"/>
        </w:rPr>
        <w:t xml:space="preserve"> (1923–1996) – советский писатель и сценарист, автор книг для подростков и юношества, сценариев игровых и анимационных фильмов. </w:t>
      </w:r>
    </w:p>
    <w:p w:rsidR="00D3238A" w:rsidRPr="00BB27D0" w:rsidRDefault="00D3238A" w:rsidP="00D3238A">
      <w:pPr>
        <w:spacing w:after="0"/>
        <w:ind w:left="587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</w:rPr>
        <w:t xml:space="preserve"> </w:t>
      </w:r>
    </w:p>
    <w:p w:rsidR="00D3238A" w:rsidRPr="00BB27D0" w:rsidRDefault="00D3238A" w:rsidP="00D3238A">
      <w:pPr>
        <w:ind w:left="18" w:right="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B27D0">
        <w:rPr>
          <w:rFonts w:ascii="Times New Roman" w:hAnsi="Times New Roman" w:cs="Times New Roman"/>
          <w:sz w:val="28"/>
          <w:szCs w:val="28"/>
        </w:rPr>
        <w:t xml:space="preserve">.Какие из высказываний соответствуют содержанию текста? Укажите номера ответов. </w:t>
      </w:r>
    </w:p>
    <w:p w:rsidR="00D3238A" w:rsidRPr="00BB27D0" w:rsidRDefault="00D3238A" w:rsidP="00D3238A">
      <w:pPr>
        <w:spacing w:after="183"/>
        <w:ind w:left="587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38A" w:rsidRPr="00BB27D0" w:rsidRDefault="00D3238A" w:rsidP="00D3238A">
      <w:pPr>
        <w:numPr>
          <w:ilvl w:val="0"/>
          <w:numId w:val="3"/>
        </w:numPr>
        <w:spacing w:after="83" w:line="249" w:lineRule="auto"/>
        <w:ind w:right="35" w:hanging="244"/>
        <w:jc w:val="both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Мать приучила рассказчика ценить родную землю. </w:t>
      </w:r>
    </w:p>
    <w:p w:rsidR="00D3238A" w:rsidRPr="00BB27D0" w:rsidRDefault="00D3238A" w:rsidP="00D3238A">
      <w:pPr>
        <w:numPr>
          <w:ilvl w:val="0"/>
          <w:numId w:val="3"/>
        </w:numPr>
        <w:spacing w:after="75" w:line="249" w:lineRule="auto"/>
        <w:ind w:right="35" w:hanging="244"/>
        <w:jc w:val="both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После ранения рассказчик звал на помощь своих товарищей. </w:t>
      </w:r>
    </w:p>
    <w:p w:rsidR="00D3238A" w:rsidRPr="00BB27D0" w:rsidRDefault="00D3238A" w:rsidP="00D3238A">
      <w:pPr>
        <w:numPr>
          <w:ilvl w:val="0"/>
          <w:numId w:val="3"/>
        </w:numPr>
        <w:spacing w:after="72" w:line="249" w:lineRule="auto"/>
        <w:ind w:right="35" w:hanging="244"/>
        <w:jc w:val="both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Чужая женщина заботилась о раненом герое с материнской любовью. </w:t>
      </w:r>
    </w:p>
    <w:p w:rsidR="00D3238A" w:rsidRPr="00BB27D0" w:rsidRDefault="00D3238A" w:rsidP="00D3238A">
      <w:pPr>
        <w:numPr>
          <w:ilvl w:val="0"/>
          <w:numId w:val="3"/>
        </w:numPr>
        <w:spacing w:after="73" w:line="249" w:lineRule="auto"/>
        <w:ind w:right="35" w:hanging="244"/>
        <w:jc w:val="both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Мать рассказчика погибла в осаждённом Ленинграде. </w:t>
      </w:r>
    </w:p>
    <w:p w:rsidR="00D3238A" w:rsidRPr="00BB27D0" w:rsidRDefault="00D3238A" w:rsidP="00D3238A">
      <w:pPr>
        <w:numPr>
          <w:ilvl w:val="0"/>
          <w:numId w:val="3"/>
        </w:numPr>
        <w:spacing w:after="4" w:line="249" w:lineRule="auto"/>
        <w:ind w:right="35" w:hanging="244"/>
        <w:jc w:val="both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Мать рассказчика вынесла с поля боя раненого. </w:t>
      </w:r>
    </w:p>
    <w:p w:rsidR="00D3238A" w:rsidRPr="00BB27D0" w:rsidRDefault="00D3238A" w:rsidP="00D3238A">
      <w:pPr>
        <w:spacing w:after="67"/>
        <w:ind w:left="587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38A" w:rsidRPr="00BB27D0" w:rsidRDefault="00D3238A" w:rsidP="00D3238A">
      <w:pPr>
        <w:ind w:left="596" w:right="35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Ответ: ___________________________. </w:t>
      </w:r>
    </w:p>
    <w:p w:rsidR="00D3238A" w:rsidRPr="00BB27D0" w:rsidRDefault="00D3238A" w:rsidP="00D3238A">
      <w:pPr>
        <w:spacing w:after="0"/>
        <w:ind w:left="587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38A" w:rsidRPr="00BB27D0" w:rsidRDefault="00D3238A" w:rsidP="00D3238A">
      <w:pPr>
        <w:ind w:left="18" w:right="35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B27D0">
        <w:rPr>
          <w:rFonts w:ascii="Times New Roman" w:hAnsi="Times New Roman" w:cs="Times New Roman"/>
          <w:sz w:val="28"/>
          <w:szCs w:val="28"/>
        </w:rPr>
        <w:t xml:space="preserve">.Укажите варианты ответов, в которых средством выразительности речи является </w:t>
      </w:r>
      <w:r w:rsidRPr="00BB27D0">
        <w:rPr>
          <w:rFonts w:ascii="Times New Roman" w:hAnsi="Times New Roman" w:cs="Times New Roman"/>
          <w:b/>
          <w:sz w:val="28"/>
          <w:szCs w:val="28"/>
        </w:rPr>
        <w:t>олицетворение</w:t>
      </w:r>
      <w:r w:rsidRPr="00BB27D0">
        <w:rPr>
          <w:rFonts w:ascii="Times New Roman" w:hAnsi="Times New Roman" w:cs="Times New Roman"/>
          <w:sz w:val="28"/>
          <w:szCs w:val="28"/>
        </w:rPr>
        <w:t xml:space="preserve">. Запишите номера ответов. </w:t>
      </w:r>
    </w:p>
    <w:p w:rsidR="00D3238A" w:rsidRPr="00BB27D0" w:rsidRDefault="00D3238A" w:rsidP="00D3238A">
      <w:pPr>
        <w:spacing w:after="175"/>
        <w:ind w:left="587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38A" w:rsidRPr="00BB27D0" w:rsidRDefault="00D3238A" w:rsidP="00D3238A">
      <w:pPr>
        <w:numPr>
          <w:ilvl w:val="0"/>
          <w:numId w:val="4"/>
        </w:numPr>
        <w:spacing w:after="72" w:line="249" w:lineRule="auto"/>
        <w:ind w:right="35" w:hanging="267"/>
        <w:jc w:val="both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Один, только один раз земля не уберегла меня... </w:t>
      </w:r>
    </w:p>
    <w:p w:rsidR="00D3238A" w:rsidRPr="00BB27D0" w:rsidRDefault="00D3238A" w:rsidP="00D3238A">
      <w:pPr>
        <w:numPr>
          <w:ilvl w:val="0"/>
          <w:numId w:val="4"/>
        </w:numPr>
        <w:spacing w:after="72" w:line="249" w:lineRule="auto"/>
        <w:ind w:right="35" w:hanging="267"/>
        <w:jc w:val="both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Меня мать приучала к земле, как птица приучает своего птенца к небу. </w:t>
      </w:r>
    </w:p>
    <w:p w:rsidR="00D3238A" w:rsidRPr="00BB27D0" w:rsidRDefault="00D3238A" w:rsidP="00D3238A">
      <w:pPr>
        <w:numPr>
          <w:ilvl w:val="0"/>
          <w:numId w:val="4"/>
        </w:numPr>
        <w:spacing w:after="72" w:line="249" w:lineRule="auto"/>
        <w:ind w:right="35" w:hanging="267"/>
        <w:jc w:val="both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Я сгорал от жажды.      </w:t>
      </w:r>
    </w:p>
    <w:p w:rsidR="00D3238A" w:rsidRPr="00BB27D0" w:rsidRDefault="00D3238A" w:rsidP="00D3238A">
      <w:pPr>
        <w:numPr>
          <w:ilvl w:val="0"/>
          <w:numId w:val="4"/>
        </w:numPr>
        <w:spacing w:after="75" w:line="249" w:lineRule="auto"/>
        <w:ind w:right="35" w:hanging="267"/>
        <w:jc w:val="both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И вдруг я подумал, что единственный человек, который может меня спасти, – мама. </w:t>
      </w:r>
    </w:p>
    <w:p w:rsidR="00D3238A" w:rsidRPr="00BB27D0" w:rsidRDefault="00D3238A" w:rsidP="00D3238A">
      <w:pPr>
        <w:numPr>
          <w:ilvl w:val="0"/>
          <w:numId w:val="4"/>
        </w:numPr>
        <w:spacing w:after="4" w:line="249" w:lineRule="auto"/>
        <w:ind w:right="35" w:hanging="267"/>
        <w:jc w:val="both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Городской человек не ведает, чем пахнет земля, как она дышит, как страдает от жажды, – земля скрыта от его глаз застывшей лавой асфальта. </w:t>
      </w:r>
    </w:p>
    <w:p w:rsidR="00D3238A" w:rsidRPr="00BB27D0" w:rsidRDefault="00D3238A" w:rsidP="00D3238A">
      <w:pPr>
        <w:spacing w:after="67"/>
        <w:ind w:left="587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38A" w:rsidRPr="00BB27D0" w:rsidRDefault="00D3238A" w:rsidP="00D3238A">
      <w:pPr>
        <w:ind w:left="596" w:right="35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Ответ: ___________________________. </w:t>
      </w:r>
    </w:p>
    <w:p w:rsidR="00D3238A" w:rsidRPr="00BB27D0" w:rsidRDefault="00D3238A" w:rsidP="00D3238A">
      <w:pPr>
        <w:ind w:right="35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B27D0">
        <w:rPr>
          <w:rFonts w:ascii="Times New Roman" w:hAnsi="Times New Roman" w:cs="Times New Roman"/>
          <w:sz w:val="28"/>
          <w:szCs w:val="28"/>
        </w:rPr>
        <w:t xml:space="preserve">.В предложениях 34–40 найдите </w:t>
      </w:r>
      <w:r w:rsidRPr="00BB27D0">
        <w:rPr>
          <w:rFonts w:ascii="Times New Roman" w:hAnsi="Times New Roman" w:cs="Times New Roman"/>
          <w:b/>
          <w:sz w:val="28"/>
          <w:szCs w:val="28"/>
        </w:rPr>
        <w:t>устаревшее слово</w:t>
      </w:r>
      <w:r w:rsidRPr="00BB27D0">
        <w:rPr>
          <w:rFonts w:ascii="Times New Roman" w:hAnsi="Times New Roman" w:cs="Times New Roman"/>
          <w:sz w:val="28"/>
          <w:szCs w:val="28"/>
        </w:rPr>
        <w:t xml:space="preserve"> с лексическим значением «большая наезженная дорога». Выпишите это слово. </w:t>
      </w:r>
    </w:p>
    <w:p w:rsidR="00D3238A" w:rsidRPr="00BB27D0" w:rsidRDefault="00D3238A" w:rsidP="00D3238A">
      <w:pPr>
        <w:spacing w:after="68"/>
        <w:ind w:left="587"/>
        <w:rPr>
          <w:rFonts w:ascii="Times New Roman" w:hAnsi="Times New Roman" w:cs="Times New Roman"/>
          <w:sz w:val="28"/>
          <w:szCs w:val="28"/>
        </w:rPr>
      </w:pPr>
      <w:r w:rsidRPr="00BB2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38A" w:rsidRPr="00BB27D0" w:rsidRDefault="00D3238A" w:rsidP="00D3238A">
      <w:pPr>
        <w:ind w:left="596" w:right="35"/>
        <w:rPr>
          <w:rFonts w:ascii="Times New Roman" w:hAnsi="Times New Roman" w:cs="Times New Roman"/>
        </w:rPr>
      </w:pPr>
      <w:r w:rsidRPr="00BB27D0">
        <w:rPr>
          <w:rFonts w:ascii="Times New Roman" w:hAnsi="Times New Roman" w:cs="Times New Roman"/>
          <w:sz w:val="28"/>
          <w:szCs w:val="28"/>
        </w:rPr>
        <w:t>Ответ: ___________________________.</w:t>
      </w:r>
      <w:r w:rsidRPr="00BB27D0">
        <w:rPr>
          <w:rFonts w:ascii="Times New Roman" w:hAnsi="Times New Roman" w:cs="Times New Roman"/>
        </w:rPr>
        <w:t xml:space="preserve"> </w:t>
      </w:r>
    </w:p>
    <w:p w:rsidR="00D3238A" w:rsidRPr="00BB27D0" w:rsidRDefault="00D3238A" w:rsidP="00D3238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62685" w:rsidRPr="00D3238A" w:rsidRDefault="00562685" w:rsidP="00D3238A">
      <w:pPr>
        <w:rPr>
          <w:szCs w:val="28"/>
        </w:rPr>
      </w:pPr>
    </w:p>
    <w:sectPr w:rsidR="00562685" w:rsidRPr="00D3238A" w:rsidSect="006307D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AF3" w:rsidRDefault="00A43AF3" w:rsidP="00D3238A">
      <w:pPr>
        <w:spacing w:after="0" w:line="240" w:lineRule="auto"/>
      </w:pPr>
      <w:r>
        <w:separator/>
      </w:r>
    </w:p>
  </w:endnote>
  <w:endnote w:type="continuationSeparator" w:id="0">
    <w:p w:rsidR="00A43AF3" w:rsidRDefault="00A43AF3" w:rsidP="00D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AF3" w:rsidRDefault="00A43AF3" w:rsidP="00D3238A">
      <w:pPr>
        <w:spacing w:after="0" w:line="240" w:lineRule="auto"/>
      </w:pPr>
      <w:r>
        <w:separator/>
      </w:r>
    </w:p>
  </w:footnote>
  <w:footnote w:type="continuationSeparator" w:id="0">
    <w:p w:rsidR="00A43AF3" w:rsidRDefault="00A43AF3" w:rsidP="00D3238A">
      <w:pPr>
        <w:spacing w:after="0" w:line="240" w:lineRule="auto"/>
      </w:pPr>
      <w:r>
        <w:continuationSeparator/>
      </w:r>
    </w:p>
  </w:footnote>
  <w:footnote w:id="1">
    <w:p w:rsidR="00D3238A" w:rsidRPr="00F05ADF" w:rsidRDefault="00D3238A" w:rsidP="00D3238A">
      <w:pPr>
        <w:pStyle w:val="footnotedescription"/>
        <w:jc w:val="left"/>
        <w:rPr>
          <w:lang w:val="ru-RU"/>
        </w:rPr>
      </w:pPr>
      <w:r>
        <w:rPr>
          <w:rStyle w:val="footnotemark"/>
        </w:rPr>
        <w:footnoteRef/>
      </w:r>
      <w:r w:rsidRPr="00F05ADF">
        <w:rPr>
          <w:lang w:val="ru-RU"/>
        </w:rPr>
        <w:t xml:space="preserve"> На месте буквы</w:t>
      </w:r>
      <w:proofErr w:type="gramStart"/>
      <w:r w:rsidRPr="00F05ADF">
        <w:rPr>
          <w:lang w:val="ru-RU"/>
        </w:rPr>
        <w:t xml:space="preserve"> </w:t>
      </w:r>
      <w:r w:rsidRPr="00F05ADF">
        <w:rPr>
          <w:b/>
          <w:lang w:val="ru-RU"/>
        </w:rPr>
        <w:t>Е</w:t>
      </w:r>
      <w:proofErr w:type="gramEnd"/>
      <w:r w:rsidRPr="00F05ADF">
        <w:rPr>
          <w:lang w:val="ru-RU"/>
        </w:rPr>
        <w:t xml:space="preserve"> в задании 7 может быть любая другая гласная буква русского языка.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40F0D"/>
    <w:multiLevelType w:val="hybridMultilevel"/>
    <w:tmpl w:val="54F0F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65686"/>
    <w:multiLevelType w:val="hybridMultilevel"/>
    <w:tmpl w:val="4978162E"/>
    <w:lvl w:ilvl="0" w:tplc="5A004A6C">
      <w:start w:val="1"/>
      <w:numFmt w:val="decimal"/>
      <w:lvlText w:val="%1)"/>
      <w:lvlJc w:val="left"/>
      <w:pPr>
        <w:ind w:left="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326F9CA">
      <w:start w:val="1"/>
      <w:numFmt w:val="lowerLetter"/>
      <w:lvlText w:val="%2"/>
      <w:lvlJc w:val="left"/>
      <w:pPr>
        <w:ind w:left="1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5C1560">
      <w:start w:val="1"/>
      <w:numFmt w:val="lowerRoman"/>
      <w:lvlText w:val="%3"/>
      <w:lvlJc w:val="left"/>
      <w:pPr>
        <w:ind w:left="2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47C0C50">
      <w:start w:val="1"/>
      <w:numFmt w:val="decimal"/>
      <w:lvlText w:val="%4"/>
      <w:lvlJc w:val="left"/>
      <w:pPr>
        <w:ind w:left="3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D5419C6">
      <w:start w:val="1"/>
      <w:numFmt w:val="lowerLetter"/>
      <w:lvlText w:val="%5"/>
      <w:lvlJc w:val="left"/>
      <w:pPr>
        <w:ind w:left="3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EA854D8">
      <w:start w:val="1"/>
      <w:numFmt w:val="lowerRoman"/>
      <w:lvlText w:val="%6"/>
      <w:lvlJc w:val="left"/>
      <w:pPr>
        <w:ind w:left="4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68CC9F8">
      <w:start w:val="1"/>
      <w:numFmt w:val="decimal"/>
      <w:lvlText w:val="%7"/>
      <w:lvlJc w:val="left"/>
      <w:pPr>
        <w:ind w:left="5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1726472">
      <w:start w:val="1"/>
      <w:numFmt w:val="lowerLetter"/>
      <w:lvlText w:val="%8"/>
      <w:lvlJc w:val="left"/>
      <w:pPr>
        <w:ind w:left="5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14ACEF8">
      <w:start w:val="1"/>
      <w:numFmt w:val="lowerRoman"/>
      <w:lvlText w:val="%9"/>
      <w:lvlJc w:val="left"/>
      <w:pPr>
        <w:ind w:left="6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9F4108"/>
    <w:multiLevelType w:val="hybridMultilevel"/>
    <w:tmpl w:val="354AA7D0"/>
    <w:lvl w:ilvl="0" w:tplc="7C5A2ECA">
      <w:start w:val="1"/>
      <w:numFmt w:val="bullet"/>
      <w:lvlText w:val="–"/>
      <w:lvlJc w:val="left"/>
      <w:pPr>
        <w:ind w:left="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F5C02EA">
      <w:start w:val="1"/>
      <w:numFmt w:val="bullet"/>
      <w:lvlText w:val="o"/>
      <w:lvlJc w:val="left"/>
      <w:pPr>
        <w:ind w:left="1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56CEDAA">
      <w:start w:val="1"/>
      <w:numFmt w:val="bullet"/>
      <w:lvlText w:val="▪"/>
      <w:lvlJc w:val="left"/>
      <w:pPr>
        <w:ind w:left="2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B941EDE">
      <w:start w:val="1"/>
      <w:numFmt w:val="bullet"/>
      <w:lvlText w:val="•"/>
      <w:lvlJc w:val="left"/>
      <w:pPr>
        <w:ind w:left="2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CFCBD0A">
      <w:start w:val="1"/>
      <w:numFmt w:val="bullet"/>
      <w:lvlText w:val="o"/>
      <w:lvlJc w:val="left"/>
      <w:pPr>
        <w:ind w:left="3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CC54BC">
      <w:start w:val="1"/>
      <w:numFmt w:val="bullet"/>
      <w:lvlText w:val="▪"/>
      <w:lvlJc w:val="left"/>
      <w:pPr>
        <w:ind w:left="4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C56FA26">
      <w:start w:val="1"/>
      <w:numFmt w:val="bullet"/>
      <w:lvlText w:val="•"/>
      <w:lvlJc w:val="left"/>
      <w:pPr>
        <w:ind w:left="5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58CD008">
      <w:start w:val="1"/>
      <w:numFmt w:val="bullet"/>
      <w:lvlText w:val="o"/>
      <w:lvlJc w:val="left"/>
      <w:pPr>
        <w:ind w:left="5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A80DD60">
      <w:start w:val="1"/>
      <w:numFmt w:val="bullet"/>
      <w:lvlText w:val="▪"/>
      <w:lvlJc w:val="left"/>
      <w:pPr>
        <w:ind w:left="6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8FB5623"/>
    <w:multiLevelType w:val="hybridMultilevel"/>
    <w:tmpl w:val="8ACC51F2"/>
    <w:lvl w:ilvl="0" w:tplc="09B0234E">
      <w:start w:val="1"/>
      <w:numFmt w:val="decimal"/>
      <w:lvlText w:val="%1)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BAEF6A2">
      <w:start w:val="1"/>
      <w:numFmt w:val="lowerLetter"/>
      <w:lvlText w:val="%2"/>
      <w:lvlJc w:val="left"/>
      <w:pPr>
        <w:ind w:left="1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1CE933C">
      <w:start w:val="1"/>
      <w:numFmt w:val="lowerRoman"/>
      <w:lvlText w:val="%3"/>
      <w:lvlJc w:val="left"/>
      <w:pPr>
        <w:ind w:left="2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9F26A34">
      <w:start w:val="1"/>
      <w:numFmt w:val="decimal"/>
      <w:lvlText w:val="%4"/>
      <w:lvlJc w:val="left"/>
      <w:pPr>
        <w:ind w:left="3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04A33AE">
      <w:start w:val="1"/>
      <w:numFmt w:val="lowerLetter"/>
      <w:lvlText w:val="%5"/>
      <w:lvlJc w:val="left"/>
      <w:pPr>
        <w:ind w:left="3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6808BF0">
      <w:start w:val="1"/>
      <w:numFmt w:val="lowerRoman"/>
      <w:lvlText w:val="%6"/>
      <w:lvlJc w:val="left"/>
      <w:pPr>
        <w:ind w:left="4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32A9CB4">
      <w:start w:val="1"/>
      <w:numFmt w:val="decimal"/>
      <w:lvlText w:val="%7"/>
      <w:lvlJc w:val="left"/>
      <w:pPr>
        <w:ind w:left="5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D9CEEB8">
      <w:start w:val="1"/>
      <w:numFmt w:val="lowerLetter"/>
      <w:lvlText w:val="%8"/>
      <w:lvlJc w:val="left"/>
      <w:pPr>
        <w:ind w:left="6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142E55A">
      <w:start w:val="1"/>
      <w:numFmt w:val="lowerRoman"/>
      <w:lvlText w:val="%9"/>
      <w:lvlJc w:val="left"/>
      <w:pPr>
        <w:ind w:left="6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64ED"/>
    <w:rsid w:val="000161D7"/>
    <w:rsid w:val="000227B7"/>
    <w:rsid w:val="00035E8E"/>
    <w:rsid w:val="00073321"/>
    <w:rsid w:val="000D30B3"/>
    <w:rsid w:val="00157AD8"/>
    <w:rsid w:val="001777E8"/>
    <w:rsid w:val="0019324B"/>
    <w:rsid w:val="001B3A7F"/>
    <w:rsid w:val="001D2F9E"/>
    <w:rsid w:val="00273D5D"/>
    <w:rsid w:val="002B0C7E"/>
    <w:rsid w:val="002D1ECB"/>
    <w:rsid w:val="002E1742"/>
    <w:rsid w:val="00316EDE"/>
    <w:rsid w:val="00316FC1"/>
    <w:rsid w:val="00335C5B"/>
    <w:rsid w:val="00367E71"/>
    <w:rsid w:val="0037282E"/>
    <w:rsid w:val="003A1406"/>
    <w:rsid w:val="003B0446"/>
    <w:rsid w:val="003B44E2"/>
    <w:rsid w:val="003D10B8"/>
    <w:rsid w:val="00411DD4"/>
    <w:rsid w:val="004423C6"/>
    <w:rsid w:val="004706E8"/>
    <w:rsid w:val="00471C65"/>
    <w:rsid w:val="004C3F49"/>
    <w:rsid w:val="004D492B"/>
    <w:rsid w:val="00520DBB"/>
    <w:rsid w:val="00545681"/>
    <w:rsid w:val="00562685"/>
    <w:rsid w:val="00581AB1"/>
    <w:rsid w:val="005B48F2"/>
    <w:rsid w:val="005F0B5C"/>
    <w:rsid w:val="00642785"/>
    <w:rsid w:val="00647D48"/>
    <w:rsid w:val="0067196F"/>
    <w:rsid w:val="00673BC8"/>
    <w:rsid w:val="00790789"/>
    <w:rsid w:val="0079629B"/>
    <w:rsid w:val="007C554E"/>
    <w:rsid w:val="007C6AC8"/>
    <w:rsid w:val="007E19E9"/>
    <w:rsid w:val="008070EF"/>
    <w:rsid w:val="008259BF"/>
    <w:rsid w:val="00830C2F"/>
    <w:rsid w:val="008464BF"/>
    <w:rsid w:val="0098188A"/>
    <w:rsid w:val="009D4A7F"/>
    <w:rsid w:val="00A10651"/>
    <w:rsid w:val="00A17F74"/>
    <w:rsid w:val="00A255BF"/>
    <w:rsid w:val="00A43AF3"/>
    <w:rsid w:val="00A52980"/>
    <w:rsid w:val="00A664ED"/>
    <w:rsid w:val="00A8673A"/>
    <w:rsid w:val="00A959B1"/>
    <w:rsid w:val="00AB3B8D"/>
    <w:rsid w:val="00AB70A7"/>
    <w:rsid w:val="00B6675C"/>
    <w:rsid w:val="00BB1752"/>
    <w:rsid w:val="00BD26A4"/>
    <w:rsid w:val="00C009C1"/>
    <w:rsid w:val="00C17A52"/>
    <w:rsid w:val="00C25CA3"/>
    <w:rsid w:val="00C46BF6"/>
    <w:rsid w:val="00C5057B"/>
    <w:rsid w:val="00C72E56"/>
    <w:rsid w:val="00C83980"/>
    <w:rsid w:val="00CC7378"/>
    <w:rsid w:val="00CE2D14"/>
    <w:rsid w:val="00D3238A"/>
    <w:rsid w:val="00D42C80"/>
    <w:rsid w:val="00D766BC"/>
    <w:rsid w:val="00D8439F"/>
    <w:rsid w:val="00DB14FE"/>
    <w:rsid w:val="00DC026F"/>
    <w:rsid w:val="00DE1D1E"/>
    <w:rsid w:val="00E107F8"/>
    <w:rsid w:val="00E31683"/>
    <w:rsid w:val="00E95C29"/>
    <w:rsid w:val="00ED6F57"/>
    <w:rsid w:val="00F04FD5"/>
    <w:rsid w:val="00F47F0A"/>
    <w:rsid w:val="00F5163C"/>
    <w:rsid w:val="00F6793D"/>
    <w:rsid w:val="00F86A3B"/>
    <w:rsid w:val="00FA241E"/>
    <w:rsid w:val="00FB383C"/>
    <w:rsid w:val="00FF1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1F9"/>
    <w:pPr>
      <w:ind w:left="720"/>
      <w:contextualSpacing/>
    </w:pPr>
  </w:style>
  <w:style w:type="paragraph" w:customStyle="1" w:styleId="1">
    <w:name w:val="Абзац списка1"/>
    <w:basedOn w:val="a"/>
    <w:rsid w:val="00BB175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Emphasis"/>
    <w:basedOn w:val="a0"/>
    <w:uiPriority w:val="20"/>
    <w:qFormat/>
    <w:rsid w:val="004C3F49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17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7F74"/>
    <w:rPr>
      <w:rFonts w:ascii="Tahoma" w:hAnsi="Tahoma" w:cs="Tahoma"/>
      <w:sz w:val="16"/>
      <w:szCs w:val="16"/>
    </w:rPr>
  </w:style>
  <w:style w:type="paragraph" w:customStyle="1" w:styleId="osnov">
    <w:name w:val="osnov"/>
    <w:basedOn w:val="a"/>
    <w:rsid w:val="00411DD4"/>
    <w:pPr>
      <w:widowControl w:val="0"/>
      <w:suppressAutoHyphens/>
      <w:autoSpaceDE w:val="0"/>
      <w:spacing w:after="0" w:line="288" w:lineRule="auto"/>
      <w:ind w:firstLine="283"/>
      <w:jc w:val="both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hi-IN" w:bidi="hi-IN"/>
    </w:rPr>
  </w:style>
  <w:style w:type="paragraph" w:customStyle="1" w:styleId="footnotedescription">
    <w:name w:val="footnote description"/>
    <w:next w:val="a"/>
    <w:link w:val="footnotedescriptionChar"/>
    <w:hidden/>
    <w:rsid w:val="00D3238A"/>
    <w:pPr>
      <w:spacing w:after="0"/>
      <w:jc w:val="both"/>
    </w:pPr>
    <w:rPr>
      <w:rFonts w:ascii="Times New Roman" w:eastAsia="Times New Roman" w:hAnsi="Times New Roman" w:cs="Times New Roman"/>
      <w:color w:val="000000"/>
      <w:sz w:val="14"/>
      <w:lang w:val="en-US"/>
    </w:rPr>
  </w:style>
  <w:style w:type="character" w:customStyle="1" w:styleId="footnotedescriptionChar">
    <w:name w:val="footnote description Char"/>
    <w:link w:val="footnotedescription"/>
    <w:rsid w:val="00D3238A"/>
    <w:rPr>
      <w:rFonts w:ascii="Times New Roman" w:eastAsia="Times New Roman" w:hAnsi="Times New Roman" w:cs="Times New Roman"/>
      <w:color w:val="000000"/>
      <w:sz w:val="14"/>
      <w:lang w:val="en-US"/>
    </w:rPr>
  </w:style>
  <w:style w:type="character" w:customStyle="1" w:styleId="footnotemark">
    <w:name w:val="footnote mark"/>
    <w:hidden/>
    <w:rsid w:val="00D3238A"/>
    <w:rPr>
      <w:rFonts w:ascii="Times New Roman" w:eastAsia="Times New Roman" w:hAnsi="Times New Roman" w:cs="Times New Roman"/>
      <w:color w:val="000000"/>
      <w:sz w:val="14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30DF6-3971-472F-A6D8-0FB770A2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Lenka</cp:lastModifiedBy>
  <cp:revision>18</cp:revision>
  <cp:lastPrinted>2017-10-20T04:05:00Z</cp:lastPrinted>
  <dcterms:created xsi:type="dcterms:W3CDTF">2017-10-20T10:08:00Z</dcterms:created>
  <dcterms:modified xsi:type="dcterms:W3CDTF">2025-11-11T14:45:00Z</dcterms:modified>
</cp:coreProperties>
</file>